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90" w:rsidRDefault="00B961F7" w:rsidP="005C5116">
      <w:pPr>
        <w:pStyle w:val="Heading1"/>
      </w:pPr>
      <w:r>
        <w:t xml:space="preserve">Remove Regularization </w:t>
      </w:r>
    </w:p>
    <w:p w:rsidR="00676C3C" w:rsidRDefault="00B961F7" w:rsidP="005C5116">
      <w:pPr>
        <w:pStyle w:val="Heading4"/>
      </w:pPr>
      <w:bookmarkStart w:id="0" w:name="_Lithology_and_Hydraulic"/>
      <w:bookmarkStart w:id="1" w:name="_GoBack"/>
      <w:bookmarkEnd w:id="0"/>
      <w:bookmarkEnd w:id="1"/>
      <w:r w:rsidRPr="00B961F7">
        <w:t>Remove Regularization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490"/>
      </w:tblGrid>
      <w:tr w:rsidR="009C5C35" w:rsidTr="00B961F7">
        <w:trPr>
          <w:cantSplit/>
        </w:trPr>
        <w:tc>
          <w:tcPr>
            <w:tcW w:w="4248" w:type="dxa"/>
            <w:vAlign w:val="center"/>
          </w:tcPr>
          <w:p w:rsidR="007C53C6" w:rsidRDefault="00B961F7" w:rsidP="007C53C6">
            <w:r>
              <w:t xml:space="preserve">Open the file </w:t>
            </w:r>
            <w:r w:rsidRPr="00B961F7">
              <w:t>PEST_WLmodel.PST_commented.txt</w:t>
            </w:r>
            <w:r>
              <w:t xml:space="preserve"> with a text editor. </w:t>
            </w:r>
          </w:p>
        </w:tc>
        <w:tc>
          <w:tcPr>
            <w:tcW w:w="5490" w:type="dxa"/>
            <w:vAlign w:val="center"/>
          </w:tcPr>
          <w:p w:rsidR="009C5C35" w:rsidRDefault="00B961F7" w:rsidP="005C5116">
            <w:r>
              <w:rPr>
                <w:noProof/>
              </w:rPr>
              <w:drawing>
                <wp:inline distT="0" distB="0" distL="0" distR="0" wp14:anchorId="4F796DA0" wp14:editId="006F852C">
                  <wp:extent cx="3342857" cy="1142857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2857" cy="11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1F7" w:rsidTr="00B961F7">
        <w:trPr>
          <w:cantSplit/>
        </w:trPr>
        <w:tc>
          <w:tcPr>
            <w:tcW w:w="4248" w:type="dxa"/>
            <w:vAlign w:val="center"/>
          </w:tcPr>
          <w:p w:rsidR="00B961F7" w:rsidRDefault="00B961F7" w:rsidP="00EC2CDC">
            <w:r>
              <w:t>LINE 43</w:t>
            </w:r>
          </w:p>
          <w:p w:rsidR="00B961F7" w:rsidRDefault="00B961F7" w:rsidP="00EC2CDC"/>
          <w:p w:rsidR="00B961F7" w:rsidRDefault="00B961F7" w:rsidP="00EC2CDC">
            <w:r>
              <w:t xml:space="preserve">Change </w:t>
            </w:r>
            <w:r w:rsidRPr="00B961F7">
              <w:t>“</w:t>
            </w:r>
            <w:proofErr w:type="spellStart"/>
            <w:r w:rsidRPr="00B961F7">
              <w:t>regularisation</w:t>
            </w:r>
            <w:proofErr w:type="spellEnd"/>
            <w:r w:rsidRPr="00B961F7">
              <w:t xml:space="preserve">” </w:t>
            </w:r>
            <w:r>
              <w:t xml:space="preserve">to </w:t>
            </w:r>
            <w:r w:rsidRPr="00B961F7">
              <w:t>“estimation”</w:t>
            </w:r>
            <w:r>
              <w:t xml:space="preserve"> on line 43.</w:t>
            </w:r>
          </w:p>
        </w:tc>
        <w:tc>
          <w:tcPr>
            <w:tcW w:w="5490" w:type="dxa"/>
            <w:vAlign w:val="center"/>
          </w:tcPr>
          <w:p w:rsidR="00B961F7" w:rsidRDefault="00B961F7" w:rsidP="00EC2CDC">
            <w:r>
              <w:t>From</w:t>
            </w:r>
          </w:p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515487A1" wp14:editId="32E4107E">
                  <wp:extent cx="2286000" cy="951978"/>
                  <wp:effectExtent l="0" t="0" r="0" b="63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951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61F7" w:rsidRDefault="00B961F7" w:rsidP="00EC2CDC">
            <w:r>
              <w:t>To</w:t>
            </w:r>
          </w:p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72599161" wp14:editId="712B2DBF">
                  <wp:extent cx="2286000" cy="951978"/>
                  <wp:effectExtent l="0" t="0" r="0" b="63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951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1F7" w:rsidTr="00B961F7">
        <w:trPr>
          <w:cantSplit/>
        </w:trPr>
        <w:tc>
          <w:tcPr>
            <w:tcW w:w="4248" w:type="dxa"/>
            <w:vAlign w:val="center"/>
          </w:tcPr>
          <w:p w:rsidR="00B961F7" w:rsidRDefault="00B961F7" w:rsidP="00B961F7">
            <w:r>
              <w:t xml:space="preserve">LINE </w:t>
            </w:r>
            <w:r>
              <w:t>51</w:t>
            </w:r>
          </w:p>
          <w:p w:rsidR="00B961F7" w:rsidRDefault="00B961F7" w:rsidP="00B961F7"/>
          <w:p w:rsidR="00B961F7" w:rsidRDefault="00B961F7" w:rsidP="00B961F7">
            <w:r>
              <w:t>Change</w:t>
            </w:r>
            <w:r>
              <w:t xml:space="preserve"> </w:t>
            </w:r>
            <w:r w:rsidRPr="00B961F7">
              <w:t>“</w:t>
            </w:r>
            <w:r w:rsidRPr="00B961F7">
              <w:t>|N| NPRIOR |N|</w:t>
            </w:r>
            <w:r w:rsidRPr="00B961F7">
              <w:t xml:space="preserve">” </w:t>
            </w:r>
            <w:r>
              <w:t xml:space="preserve">to </w:t>
            </w:r>
            <w:r w:rsidRPr="00B961F7">
              <w:t>“</w:t>
            </w:r>
            <w:r>
              <w:t>0</w:t>
            </w:r>
            <w:r w:rsidRPr="00B961F7">
              <w:t>”</w:t>
            </w:r>
            <w:r>
              <w:t xml:space="preserve"> on line </w:t>
            </w:r>
            <w:r>
              <w:t>51</w:t>
            </w:r>
            <w:r>
              <w:t>.</w:t>
            </w:r>
          </w:p>
        </w:tc>
        <w:tc>
          <w:tcPr>
            <w:tcW w:w="5490" w:type="dxa"/>
            <w:vAlign w:val="center"/>
          </w:tcPr>
          <w:p w:rsidR="00B961F7" w:rsidRDefault="00B961F7" w:rsidP="00EC2CDC">
            <w:r>
              <w:t>From</w:t>
            </w:r>
          </w:p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71C2CBC2" wp14:editId="4B0EFE72">
                  <wp:extent cx="3200400" cy="415090"/>
                  <wp:effectExtent l="0" t="0" r="0" b="444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41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61F7" w:rsidRDefault="00B961F7" w:rsidP="00EC2CDC">
            <w:r>
              <w:t>To</w:t>
            </w:r>
          </w:p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5E77CAA4" wp14:editId="5CF57549">
                  <wp:extent cx="3200400" cy="415090"/>
                  <wp:effectExtent l="0" t="0" r="0" b="444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41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1F7" w:rsidTr="00EC2CDC">
        <w:trPr>
          <w:cantSplit/>
        </w:trPr>
        <w:tc>
          <w:tcPr>
            <w:tcW w:w="4248" w:type="dxa"/>
            <w:vAlign w:val="center"/>
          </w:tcPr>
          <w:p w:rsidR="00B961F7" w:rsidRDefault="00B961F7" w:rsidP="00B961F7">
            <w:r>
              <w:lastRenderedPageBreak/>
              <w:t xml:space="preserve">LINE </w:t>
            </w:r>
            <w:r>
              <w:t>94</w:t>
            </w:r>
          </w:p>
          <w:p w:rsidR="00B961F7" w:rsidRDefault="00B961F7" w:rsidP="00B961F7"/>
          <w:p w:rsidR="00B961F7" w:rsidRDefault="00B961F7" w:rsidP="00EC2CDC">
            <w:r>
              <w:t>Set NOPTMAX to 1 on line 94.</w:t>
            </w:r>
          </w:p>
        </w:tc>
        <w:tc>
          <w:tcPr>
            <w:tcW w:w="5490" w:type="dxa"/>
            <w:vAlign w:val="center"/>
          </w:tcPr>
          <w:p w:rsidR="00B961F7" w:rsidRDefault="00B961F7" w:rsidP="00EC2CDC">
            <w:r>
              <w:t>From</w:t>
            </w:r>
          </w:p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10C78BCE" wp14:editId="524B288A">
                  <wp:extent cx="2200000" cy="780952"/>
                  <wp:effectExtent l="0" t="0" r="0" b="63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000" cy="7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61F7" w:rsidRDefault="00B961F7" w:rsidP="00EC2CDC">
            <w:r>
              <w:t>To</w:t>
            </w:r>
          </w:p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285F13A5" wp14:editId="62816ECA">
                  <wp:extent cx="2200000" cy="780952"/>
                  <wp:effectExtent l="0" t="0" r="0" b="63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000" cy="7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1F7" w:rsidTr="00B961F7">
        <w:trPr>
          <w:cantSplit/>
        </w:trPr>
        <w:tc>
          <w:tcPr>
            <w:tcW w:w="4248" w:type="dxa"/>
            <w:vAlign w:val="center"/>
          </w:tcPr>
          <w:p w:rsidR="00B961F7" w:rsidRDefault="00B961F7" w:rsidP="00B961F7">
            <w:r>
              <w:t>LINE</w:t>
            </w:r>
            <w:r>
              <w:t>S</w:t>
            </w:r>
            <w:r>
              <w:t xml:space="preserve"> </w:t>
            </w:r>
            <w:r>
              <w:t xml:space="preserve">122-133 </w:t>
            </w:r>
          </w:p>
          <w:p w:rsidR="00B961F7" w:rsidRDefault="00B961F7" w:rsidP="00B961F7"/>
          <w:p w:rsidR="00B961F7" w:rsidRDefault="00B961F7" w:rsidP="00B961F7">
            <w:r>
              <w:t xml:space="preserve">Delete line 122-133 that define </w:t>
            </w:r>
            <w:r w:rsidRPr="00B961F7">
              <w:t>singular value decomposition</w:t>
            </w:r>
            <w:r>
              <w:t xml:space="preserve">. </w:t>
            </w:r>
          </w:p>
        </w:tc>
        <w:tc>
          <w:tcPr>
            <w:tcW w:w="5490" w:type="dxa"/>
            <w:vAlign w:val="center"/>
          </w:tcPr>
          <w:p w:rsidR="00B961F7" w:rsidRDefault="00B961F7" w:rsidP="00B961F7">
            <w:r>
              <w:t>From</w:t>
            </w:r>
          </w:p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0B473C8A" wp14:editId="63160BD7">
                  <wp:extent cx="2743200" cy="1282505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28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61F7" w:rsidRDefault="00B961F7" w:rsidP="00EC2CDC">
            <w:r>
              <w:t>To</w:t>
            </w:r>
          </w:p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6EA9801B" wp14:editId="7C4AE90E">
                  <wp:extent cx="2743200" cy="1282505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28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1F7" w:rsidTr="00EC2CDC">
        <w:trPr>
          <w:cantSplit/>
        </w:trPr>
        <w:tc>
          <w:tcPr>
            <w:tcW w:w="4248" w:type="dxa"/>
            <w:vAlign w:val="center"/>
          </w:tcPr>
          <w:p w:rsidR="00B961F7" w:rsidRDefault="00B961F7" w:rsidP="00B961F7">
            <w:r>
              <w:t xml:space="preserve">Double-click 00-PEST.bat to compute correlation coefficients with PEST after removing all regularization. </w:t>
            </w:r>
          </w:p>
        </w:tc>
        <w:tc>
          <w:tcPr>
            <w:tcW w:w="5490" w:type="dxa"/>
            <w:vAlign w:val="center"/>
          </w:tcPr>
          <w:p w:rsidR="00B961F7" w:rsidRDefault="00B961F7" w:rsidP="00EC2CDC">
            <w:r>
              <w:rPr>
                <w:noProof/>
              </w:rPr>
              <w:drawing>
                <wp:inline distT="0" distB="0" distL="0" distR="0" wp14:anchorId="2F1D87C7" wp14:editId="51C97279">
                  <wp:extent cx="2609524" cy="1076191"/>
                  <wp:effectExtent l="0" t="0" r="635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524" cy="107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418A" w:rsidRDefault="00A0418A" w:rsidP="00B961F7"/>
    <w:sectPr w:rsidR="00A0418A" w:rsidSect="009D07A4">
      <w:pgSz w:w="12240" w:h="15840"/>
      <w:pgMar w:top="1440" w:right="17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Univers 57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1E692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844E0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F5E27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AEB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AFAE8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F63F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F411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0A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F86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4025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3A13DE1"/>
    <w:multiLevelType w:val="hybridMultilevel"/>
    <w:tmpl w:val="53041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A6"/>
    <w:rsid w:val="00011BFA"/>
    <w:rsid w:val="00016A12"/>
    <w:rsid w:val="00020C70"/>
    <w:rsid w:val="00026250"/>
    <w:rsid w:val="00026DE8"/>
    <w:rsid w:val="000407BF"/>
    <w:rsid w:val="00053D27"/>
    <w:rsid w:val="00056D64"/>
    <w:rsid w:val="00067031"/>
    <w:rsid w:val="000918B8"/>
    <w:rsid w:val="00092F5D"/>
    <w:rsid w:val="000D7791"/>
    <w:rsid w:val="000E3D87"/>
    <w:rsid w:val="000E50B5"/>
    <w:rsid w:val="000E6ABB"/>
    <w:rsid w:val="000F1151"/>
    <w:rsid w:val="00124B27"/>
    <w:rsid w:val="00130226"/>
    <w:rsid w:val="00131239"/>
    <w:rsid w:val="001370E5"/>
    <w:rsid w:val="00140850"/>
    <w:rsid w:val="001447D3"/>
    <w:rsid w:val="001650CB"/>
    <w:rsid w:val="00170A67"/>
    <w:rsid w:val="001930F9"/>
    <w:rsid w:val="001A0FDB"/>
    <w:rsid w:val="001C1DA8"/>
    <w:rsid w:val="001F15D0"/>
    <w:rsid w:val="001F25EE"/>
    <w:rsid w:val="001F37B2"/>
    <w:rsid w:val="001F4E5D"/>
    <w:rsid w:val="0020518D"/>
    <w:rsid w:val="00207B1B"/>
    <w:rsid w:val="002127B3"/>
    <w:rsid w:val="00217CF3"/>
    <w:rsid w:val="002279B3"/>
    <w:rsid w:val="00227C76"/>
    <w:rsid w:val="00236930"/>
    <w:rsid w:val="002819E3"/>
    <w:rsid w:val="00286AF6"/>
    <w:rsid w:val="002B0D20"/>
    <w:rsid w:val="002D6A83"/>
    <w:rsid w:val="002E398E"/>
    <w:rsid w:val="002E5E7B"/>
    <w:rsid w:val="002F33B0"/>
    <w:rsid w:val="002F6DCA"/>
    <w:rsid w:val="003006CF"/>
    <w:rsid w:val="003023B1"/>
    <w:rsid w:val="00314370"/>
    <w:rsid w:val="0032404A"/>
    <w:rsid w:val="00331D50"/>
    <w:rsid w:val="003554D4"/>
    <w:rsid w:val="003611AE"/>
    <w:rsid w:val="0037340F"/>
    <w:rsid w:val="0037491D"/>
    <w:rsid w:val="0038510D"/>
    <w:rsid w:val="003A0DAA"/>
    <w:rsid w:val="003B5060"/>
    <w:rsid w:val="003D57F3"/>
    <w:rsid w:val="003D7C41"/>
    <w:rsid w:val="00400AA9"/>
    <w:rsid w:val="004056F2"/>
    <w:rsid w:val="00405E90"/>
    <w:rsid w:val="00411B0E"/>
    <w:rsid w:val="004161C0"/>
    <w:rsid w:val="00423FD4"/>
    <w:rsid w:val="00436A06"/>
    <w:rsid w:val="0044092F"/>
    <w:rsid w:val="00456010"/>
    <w:rsid w:val="00461608"/>
    <w:rsid w:val="00461E91"/>
    <w:rsid w:val="004922E7"/>
    <w:rsid w:val="004A63A5"/>
    <w:rsid w:val="004B15E4"/>
    <w:rsid w:val="004B48F9"/>
    <w:rsid w:val="004B6B37"/>
    <w:rsid w:val="004C3275"/>
    <w:rsid w:val="004D74A6"/>
    <w:rsid w:val="00507D89"/>
    <w:rsid w:val="00511B44"/>
    <w:rsid w:val="00541E5D"/>
    <w:rsid w:val="00554E2C"/>
    <w:rsid w:val="0057264F"/>
    <w:rsid w:val="005773F5"/>
    <w:rsid w:val="00583C97"/>
    <w:rsid w:val="005B6DB7"/>
    <w:rsid w:val="005C5116"/>
    <w:rsid w:val="005D33B2"/>
    <w:rsid w:val="005F68C0"/>
    <w:rsid w:val="00613172"/>
    <w:rsid w:val="00622153"/>
    <w:rsid w:val="00624BA2"/>
    <w:rsid w:val="00625AD4"/>
    <w:rsid w:val="00630B89"/>
    <w:rsid w:val="00642E11"/>
    <w:rsid w:val="0065292C"/>
    <w:rsid w:val="00652BE7"/>
    <w:rsid w:val="006678EC"/>
    <w:rsid w:val="00671DC3"/>
    <w:rsid w:val="00676C3C"/>
    <w:rsid w:val="006A05AA"/>
    <w:rsid w:val="006B702C"/>
    <w:rsid w:val="006D6CDB"/>
    <w:rsid w:val="006E0492"/>
    <w:rsid w:val="006E6D43"/>
    <w:rsid w:val="006F2047"/>
    <w:rsid w:val="006F2C49"/>
    <w:rsid w:val="00701038"/>
    <w:rsid w:val="00701D1F"/>
    <w:rsid w:val="0070438A"/>
    <w:rsid w:val="0071468C"/>
    <w:rsid w:val="00717756"/>
    <w:rsid w:val="00732CAB"/>
    <w:rsid w:val="007335FB"/>
    <w:rsid w:val="007439E5"/>
    <w:rsid w:val="007541EB"/>
    <w:rsid w:val="00793740"/>
    <w:rsid w:val="00796176"/>
    <w:rsid w:val="007A36AE"/>
    <w:rsid w:val="007C0D2D"/>
    <w:rsid w:val="007C53C6"/>
    <w:rsid w:val="007D191A"/>
    <w:rsid w:val="007E2E9E"/>
    <w:rsid w:val="007E3DA1"/>
    <w:rsid w:val="007F2ABB"/>
    <w:rsid w:val="007F410F"/>
    <w:rsid w:val="007F675C"/>
    <w:rsid w:val="007F7352"/>
    <w:rsid w:val="00806488"/>
    <w:rsid w:val="00815635"/>
    <w:rsid w:val="00816718"/>
    <w:rsid w:val="008211BA"/>
    <w:rsid w:val="0082362F"/>
    <w:rsid w:val="00827622"/>
    <w:rsid w:val="00836ADC"/>
    <w:rsid w:val="0087396B"/>
    <w:rsid w:val="00875A5B"/>
    <w:rsid w:val="00876A61"/>
    <w:rsid w:val="00890543"/>
    <w:rsid w:val="00892659"/>
    <w:rsid w:val="0089447D"/>
    <w:rsid w:val="008A41F9"/>
    <w:rsid w:val="008B5B05"/>
    <w:rsid w:val="008C7D19"/>
    <w:rsid w:val="008D0520"/>
    <w:rsid w:val="008E5D2D"/>
    <w:rsid w:val="008F0DD7"/>
    <w:rsid w:val="008F7387"/>
    <w:rsid w:val="00901706"/>
    <w:rsid w:val="00906C44"/>
    <w:rsid w:val="009104DB"/>
    <w:rsid w:val="00916392"/>
    <w:rsid w:val="00922B88"/>
    <w:rsid w:val="00924DBF"/>
    <w:rsid w:val="00934552"/>
    <w:rsid w:val="00972DF6"/>
    <w:rsid w:val="009A17F8"/>
    <w:rsid w:val="009B78BF"/>
    <w:rsid w:val="009C5C35"/>
    <w:rsid w:val="009D07A4"/>
    <w:rsid w:val="009E6E1B"/>
    <w:rsid w:val="009F282D"/>
    <w:rsid w:val="009F5B27"/>
    <w:rsid w:val="00A02E59"/>
    <w:rsid w:val="00A0337A"/>
    <w:rsid w:val="00A0418A"/>
    <w:rsid w:val="00A05BD6"/>
    <w:rsid w:val="00A06533"/>
    <w:rsid w:val="00A07C59"/>
    <w:rsid w:val="00A20252"/>
    <w:rsid w:val="00A46C91"/>
    <w:rsid w:val="00A55BB6"/>
    <w:rsid w:val="00A71E5A"/>
    <w:rsid w:val="00A727C1"/>
    <w:rsid w:val="00A74524"/>
    <w:rsid w:val="00AC2126"/>
    <w:rsid w:val="00AC58CB"/>
    <w:rsid w:val="00AE682F"/>
    <w:rsid w:val="00AF2A53"/>
    <w:rsid w:val="00AF64AC"/>
    <w:rsid w:val="00B12B89"/>
    <w:rsid w:val="00B12CA0"/>
    <w:rsid w:val="00B233DE"/>
    <w:rsid w:val="00B40F09"/>
    <w:rsid w:val="00B43AA5"/>
    <w:rsid w:val="00B72B21"/>
    <w:rsid w:val="00B86204"/>
    <w:rsid w:val="00B86248"/>
    <w:rsid w:val="00B92CAD"/>
    <w:rsid w:val="00B9332E"/>
    <w:rsid w:val="00B961F7"/>
    <w:rsid w:val="00BA0974"/>
    <w:rsid w:val="00BB4D42"/>
    <w:rsid w:val="00BB5B2D"/>
    <w:rsid w:val="00BC08B8"/>
    <w:rsid w:val="00BC7D0F"/>
    <w:rsid w:val="00BE65C7"/>
    <w:rsid w:val="00C02353"/>
    <w:rsid w:val="00C1365F"/>
    <w:rsid w:val="00C31376"/>
    <w:rsid w:val="00C341AB"/>
    <w:rsid w:val="00C44A30"/>
    <w:rsid w:val="00C5095E"/>
    <w:rsid w:val="00C56975"/>
    <w:rsid w:val="00C65E35"/>
    <w:rsid w:val="00C90263"/>
    <w:rsid w:val="00C948BA"/>
    <w:rsid w:val="00C95D6B"/>
    <w:rsid w:val="00CA398A"/>
    <w:rsid w:val="00CD4160"/>
    <w:rsid w:val="00CD425C"/>
    <w:rsid w:val="00CD6DAE"/>
    <w:rsid w:val="00CE388B"/>
    <w:rsid w:val="00CF73FE"/>
    <w:rsid w:val="00D0399A"/>
    <w:rsid w:val="00D151E3"/>
    <w:rsid w:val="00D22031"/>
    <w:rsid w:val="00D26317"/>
    <w:rsid w:val="00D34681"/>
    <w:rsid w:val="00D375B9"/>
    <w:rsid w:val="00D6017E"/>
    <w:rsid w:val="00D62290"/>
    <w:rsid w:val="00D6748B"/>
    <w:rsid w:val="00D8062A"/>
    <w:rsid w:val="00D83DE1"/>
    <w:rsid w:val="00DA024C"/>
    <w:rsid w:val="00DB1F9C"/>
    <w:rsid w:val="00DC0DE7"/>
    <w:rsid w:val="00DC1D18"/>
    <w:rsid w:val="00DC29FF"/>
    <w:rsid w:val="00DE5CF5"/>
    <w:rsid w:val="00DF0968"/>
    <w:rsid w:val="00DF5FE4"/>
    <w:rsid w:val="00E01D21"/>
    <w:rsid w:val="00E22873"/>
    <w:rsid w:val="00E24A7E"/>
    <w:rsid w:val="00E363FA"/>
    <w:rsid w:val="00E44B36"/>
    <w:rsid w:val="00E5380D"/>
    <w:rsid w:val="00E54EF6"/>
    <w:rsid w:val="00E55D9A"/>
    <w:rsid w:val="00E56C02"/>
    <w:rsid w:val="00E700A6"/>
    <w:rsid w:val="00E705B2"/>
    <w:rsid w:val="00E87639"/>
    <w:rsid w:val="00EA2182"/>
    <w:rsid w:val="00EA55B0"/>
    <w:rsid w:val="00EB7787"/>
    <w:rsid w:val="00EC23E4"/>
    <w:rsid w:val="00EC262D"/>
    <w:rsid w:val="00EC41BF"/>
    <w:rsid w:val="00F068A6"/>
    <w:rsid w:val="00F36A8D"/>
    <w:rsid w:val="00F55DF6"/>
    <w:rsid w:val="00F578A2"/>
    <w:rsid w:val="00F75671"/>
    <w:rsid w:val="00F76233"/>
    <w:rsid w:val="00F8449A"/>
    <w:rsid w:val="00F91A08"/>
    <w:rsid w:val="00F951F3"/>
    <w:rsid w:val="00FA438F"/>
    <w:rsid w:val="00FC77D9"/>
    <w:rsid w:val="00FD4011"/>
    <w:rsid w:val="00FF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5C5116"/>
    <w:pPr>
      <w:tabs>
        <w:tab w:val="left" w:pos="427"/>
      </w:tabs>
      <w:spacing w:before="120" w:after="120"/>
      <w:ind w:left="-12" w:firstLine="12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511B44"/>
    <w:pPr>
      <w:keepNext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7E2E9E"/>
    <w:pPr>
      <w:keepNext/>
      <w:pageBreakBefore/>
      <w:spacing w:before="240" w:after="60"/>
      <w:ind w:left="0" w:firstLine="14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B86204"/>
    <w:pPr>
      <w:keepNext/>
      <w:spacing w:after="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705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xedColumn">
    <w:name w:val="FixedColumn"/>
    <w:autoRedefine/>
    <w:rsid w:val="00972DF6"/>
    <w:pPr>
      <w:ind w:firstLine="58"/>
    </w:pPr>
    <w:rPr>
      <w:rFonts w:ascii="Courier New" w:hAnsi="Courier New" w:cs="Arial"/>
      <w:color w:val="000000"/>
    </w:rPr>
  </w:style>
  <w:style w:type="paragraph" w:customStyle="1" w:styleId="StyleLeft0Hanging094">
    <w:name w:val="Style Left:  0&quot; Hanging:  0.94&quot;"/>
    <w:autoRedefine/>
    <w:rsid w:val="00F91A08"/>
    <w:pPr>
      <w:ind w:left="1354" w:hanging="1354"/>
    </w:pPr>
    <w:rPr>
      <w:rFonts w:ascii="Arial" w:hAnsi="Arial"/>
      <w:snapToGrid w:val="0"/>
      <w:sz w:val="22"/>
    </w:rPr>
  </w:style>
  <w:style w:type="paragraph" w:customStyle="1" w:styleId="FigureCaption">
    <w:name w:val="FigureCaption"/>
    <w:basedOn w:val="Normal"/>
    <w:autoRedefine/>
    <w:rsid w:val="007C0D2D"/>
    <w:pPr>
      <w:spacing w:before="240" w:after="240" w:line="480" w:lineRule="auto"/>
    </w:pPr>
    <w:rPr>
      <w:rFonts w:ascii="Univers 57 Condensed" w:hAnsi="Univers 57 Condensed"/>
      <w:szCs w:val="18"/>
    </w:rPr>
  </w:style>
  <w:style w:type="paragraph" w:customStyle="1" w:styleId="ReferencesBody">
    <w:name w:val="ReferencesBody"/>
    <w:basedOn w:val="Normal"/>
    <w:autoRedefine/>
    <w:rsid w:val="00456010"/>
    <w:pPr>
      <w:overflowPunct w:val="0"/>
      <w:autoSpaceDE w:val="0"/>
      <w:autoSpaceDN w:val="0"/>
      <w:adjustRightInd w:val="0"/>
      <w:spacing w:after="240" w:line="480" w:lineRule="auto"/>
      <w:ind w:left="389" w:hanging="389"/>
      <w:textAlignment w:val="baseline"/>
      <w:outlineLvl w:val="3"/>
    </w:pPr>
    <w:rPr>
      <w:noProof/>
      <w:color w:val="000000"/>
    </w:rPr>
  </w:style>
  <w:style w:type="paragraph" w:customStyle="1" w:styleId="CENTERED">
    <w:name w:val="CENTERED"/>
    <w:autoRedefine/>
    <w:rsid w:val="00EC262D"/>
    <w:pPr>
      <w:keepNext/>
      <w:ind w:firstLine="58"/>
      <w:jc w:val="center"/>
    </w:pPr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9C5C35"/>
    <w:rPr>
      <w:b/>
      <w:bCs/>
      <w:sz w:val="20"/>
      <w:szCs w:val="20"/>
    </w:rPr>
  </w:style>
  <w:style w:type="table" w:styleId="TableGrid">
    <w:name w:val="Table Grid"/>
    <w:basedOn w:val="TableNormal"/>
    <w:rsid w:val="009C5C35"/>
    <w:pPr>
      <w:spacing w:before="100" w:beforeAutospacing="1" w:after="100" w:afterAutospacing="1"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FC77D9"/>
    <w:rPr>
      <w:color w:val="0000FF"/>
      <w:u w:val="single"/>
    </w:rPr>
  </w:style>
  <w:style w:type="character" w:styleId="FollowedHyperlink">
    <w:name w:val="FollowedHyperlink"/>
    <w:rsid w:val="00FC77D9"/>
    <w:rPr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BE65C7"/>
    <w:pPr>
      <w:tabs>
        <w:tab w:val="left" w:pos="8487"/>
      </w:tabs>
      <w:spacing w:before="0" w:after="0"/>
      <w:ind w:firstLine="58"/>
    </w:pPr>
  </w:style>
  <w:style w:type="paragraph" w:styleId="TOC3">
    <w:name w:val="toc 3"/>
    <w:basedOn w:val="Normal"/>
    <w:next w:val="Normal"/>
    <w:autoRedefine/>
    <w:uiPriority w:val="39"/>
    <w:rsid w:val="00FA438F"/>
    <w:pPr>
      <w:tabs>
        <w:tab w:val="right" w:leader="dot" w:pos="8630"/>
      </w:tabs>
      <w:spacing w:before="0" w:after="0"/>
      <w:ind w:left="475" w:firstLine="58"/>
    </w:pPr>
  </w:style>
  <w:style w:type="paragraph" w:styleId="TOC2">
    <w:name w:val="toc 2"/>
    <w:basedOn w:val="Normal"/>
    <w:next w:val="Normal"/>
    <w:autoRedefine/>
    <w:uiPriority w:val="39"/>
    <w:rsid w:val="00FA438F"/>
    <w:pPr>
      <w:tabs>
        <w:tab w:val="right" w:leader="dot" w:pos="8630"/>
      </w:tabs>
      <w:spacing w:before="0" w:after="0"/>
      <w:ind w:left="245" w:firstLine="58"/>
    </w:pPr>
  </w:style>
  <w:style w:type="paragraph" w:styleId="BalloonText">
    <w:name w:val="Balloon Text"/>
    <w:basedOn w:val="Normal"/>
    <w:link w:val="BalloonTextChar"/>
    <w:rsid w:val="002369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930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E705B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2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5C5116"/>
    <w:pPr>
      <w:tabs>
        <w:tab w:val="left" w:pos="427"/>
      </w:tabs>
      <w:spacing w:before="120" w:after="120"/>
      <w:ind w:left="-12" w:firstLine="12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511B44"/>
    <w:pPr>
      <w:keepNext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7E2E9E"/>
    <w:pPr>
      <w:keepNext/>
      <w:pageBreakBefore/>
      <w:spacing w:before="240" w:after="60"/>
      <w:ind w:left="0" w:firstLine="14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B86204"/>
    <w:pPr>
      <w:keepNext/>
      <w:spacing w:after="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705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xedColumn">
    <w:name w:val="FixedColumn"/>
    <w:autoRedefine/>
    <w:rsid w:val="00972DF6"/>
    <w:pPr>
      <w:ind w:firstLine="58"/>
    </w:pPr>
    <w:rPr>
      <w:rFonts w:ascii="Courier New" w:hAnsi="Courier New" w:cs="Arial"/>
      <w:color w:val="000000"/>
    </w:rPr>
  </w:style>
  <w:style w:type="paragraph" w:customStyle="1" w:styleId="StyleLeft0Hanging094">
    <w:name w:val="Style Left:  0&quot; Hanging:  0.94&quot;"/>
    <w:autoRedefine/>
    <w:rsid w:val="00F91A08"/>
    <w:pPr>
      <w:ind w:left="1354" w:hanging="1354"/>
    </w:pPr>
    <w:rPr>
      <w:rFonts w:ascii="Arial" w:hAnsi="Arial"/>
      <w:snapToGrid w:val="0"/>
      <w:sz w:val="22"/>
    </w:rPr>
  </w:style>
  <w:style w:type="paragraph" w:customStyle="1" w:styleId="FigureCaption">
    <w:name w:val="FigureCaption"/>
    <w:basedOn w:val="Normal"/>
    <w:autoRedefine/>
    <w:rsid w:val="007C0D2D"/>
    <w:pPr>
      <w:spacing w:before="240" w:after="240" w:line="480" w:lineRule="auto"/>
    </w:pPr>
    <w:rPr>
      <w:rFonts w:ascii="Univers 57 Condensed" w:hAnsi="Univers 57 Condensed"/>
      <w:szCs w:val="18"/>
    </w:rPr>
  </w:style>
  <w:style w:type="paragraph" w:customStyle="1" w:styleId="ReferencesBody">
    <w:name w:val="ReferencesBody"/>
    <w:basedOn w:val="Normal"/>
    <w:autoRedefine/>
    <w:rsid w:val="00456010"/>
    <w:pPr>
      <w:overflowPunct w:val="0"/>
      <w:autoSpaceDE w:val="0"/>
      <w:autoSpaceDN w:val="0"/>
      <w:adjustRightInd w:val="0"/>
      <w:spacing w:after="240" w:line="480" w:lineRule="auto"/>
      <w:ind w:left="389" w:hanging="389"/>
      <w:textAlignment w:val="baseline"/>
      <w:outlineLvl w:val="3"/>
    </w:pPr>
    <w:rPr>
      <w:noProof/>
      <w:color w:val="000000"/>
    </w:rPr>
  </w:style>
  <w:style w:type="paragraph" w:customStyle="1" w:styleId="CENTERED">
    <w:name w:val="CENTERED"/>
    <w:autoRedefine/>
    <w:rsid w:val="00EC262D"/>
    <w:pPr>
      <w:keepNext/>
      <w:ind w:firstLine="58"/>
      <w:jc w:val="center"/>
    </w:pPr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9C5C35"/>
    <w:rPr>
      <w:b/>
      <w:bCs/>
      <w:sz w:val="20"/>
      <w:szCs w:val="20"/>
    </w:rPr>
  </w:style>
  <w:style w:type="table" w:styleId="TableGrid">
    <w:name w:val="Table Grid"/>
    <w:basedOn w:val="TableNormal"/>
    <w:rsid w:val="009C5C35"/>
    <w:pPr>
      <w:spacing w:before="100" w:beforeAutospacing="1" w:after="100" w:afterAutospacing="1"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FC77D9"/>
    <w:rPr>
      <w:color w:val="0000FF"/>
      <w:u w:val="single"/>
    </w:rPr>
  </w:style>
  <w:style w:type="character" w:styleId="FollowedHyperlink">
    <w:name w:val="FollowedHyperlink"/>
    <w:rsid w:val="00FC77D9"/>
    <w:rPr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BE65C7"/>
    <w:pPr>
      <w:tabs>
        <w:tab w:val="left" w:pos="8487"/>
      </w:tabs>
      <w:spacing w:before="0" w:after="0"/>
      <w:ind w:firstLine="58"/>
    </w:pPr>
  </w:style>
  <w:style w:type="paragraph" w:styleId="TOC3">
    <w:name w:val="toc 3"/>
    <w:basedOn w:val="Normal"/>
    <w:next w:val="Normal"/>
    <w:autoRedefine/>
    <w:uiPriority w:val="39"/>
    <w:rsid w:val="00FA438F"/>
    <w:pPr>
      <w:tabs>
        <w:tab w:val="right" w:leader="dot" w:pos="8630"/>
      </w:tabs>
      <w:spacing w:before="0" w:after="0"/>
      <w:ind w:left="475" w:firstLine="58"/>
    </w:pPr>
  </w:style>
  <w:style w:type="paragraph" w:styleId="TOC2">
    <w:name w:val="toc 2"/>
    <w:basedOn w:val="Normal"/>
    <w:next w:val="Normal"/>
    <w:autoRedefine/>
    <w:uiPriority w:val="39"/>
    <w:rsid w:val="00FA438F"/>
    <w:pPr>
      <w:tabs>
        <w:tab w:val="right" w:leader="dot" w:pos="8630"/>
      </w:tabs>
      <w:spacing w:before="0" w:after="0"/>
      <w:ind w:left="245" w:firstLine="58"/>
    </w:pPr>
  </w:style>
  <w:style w:type="paragraph" w:styleId="BalloonText">
    <w:name w:val="Balloon Text"/>
    <w:basedOn w:val="Normal"/>
    <w:link w:val="BalloonTextChar"/>
    <w:rsid w:val="002369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930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E705B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C0328-18A5-44D5-A074-4CFEC6B4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</Company>
  <LinksUpToDate>false</LinksUpToDate>
  <CharactersWithSpaces>506</CharactersWithSpaces>
  <SharedDoc>false</SharedDoc>
  <HLinks>
    <vt:vector size="264" baseType="variant">
      <vt:variant>
        <vt:i4>4653133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_Fill_Gaps</vt:lpwstr>
      </vt:variant>
      <vt:variant>
        <vt:i4>3145845</vt:i4>
      </vt:variant>
      <vt:variant>
        <vt:i4>279</vt:i4>
      </vt:variant>
      <vt:variant>
        <vt:i4>0</vt:i4>
      </vt:variant>
      <vt:variant>
        <vt:i4>5</vt:i4>
      </vt:variant>
      <vt:variant>
        <vt:lpwstr>ExampleLOGS.xls</vt:lpwstr>
      </vt:variant>
      <vt:variant>
        <vt:lpwstr/>
      </vt:variant>
      <vt:variant>
        <vt:i4>3145845</vt:i4>
      </vt:variant>
      <vt:variant>
        <vt:i4>273</vt:i4>
      </vt:variant>
      <vt:variant>
        <vt:i4>0</vt:i4>
      </vt:variant>
      <vt:variant>
        <vt:i4>5</vt:i4>
      </vt:variant>
      <vt:variant>
        <vt:lpwstr>ExampleLOGS.xls</vt:lpwstr>
      </vt:variant>
      <vt:variant>
        <vt:lpwstr/>
      </vt:variant>
      <vt:variant>
        <vt:i4>1507377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_Toc256715478</vt:lpwstr>
      </vt:variant>
      <vt:variant>
        <vt:i4>1507377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_Toc256715477</vt:lpwstr>
      </vt:variant>
      <vt:variant>
        <vt:i4>1507377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_Toc256715476</vt:lpwstr>
      </vt:variant>
      <vt:variant>
        <vt:i4>1507377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_Toc256715475</vt:lpwstr>
      </vt:variant>
      <vt:variant>
        <vt:i4>1507377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_Toc256715474</vt:lpwstr>
      </vt:variant>
      <vt:variant>
        <vt:i4>1507377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_Toc256715473</vt:lpwstr>
      </vt:variant>
      <vt:variant>
        <vt:i4>1507377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_Toc256715472</vt:lpwstr>
      </vt:variant>
      <vt:variant>
        <vt:i4>1507377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_Toc256715471</vt:lpwstr>
      </vt:variant>
      <vt:variant>
        <vt:i4>1507377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_Toc256715470</vt:lpwstr>
      </vt:variant>
      <vt:variant>
        <vt:i4>1441841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_Toc256715469</vt:lpwstr>
      </vt:variant>
      <vt:variant>
        <vt:i4>1441841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_Toc256715468</vt:lpwstr>
      </vt:variant>
      <vt:variant>
        <vt:i4>1441841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_Toc256715467</vt:lpwstr>
      </vt:variant>
      <vt:variant>
        <vt:i4>1441841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_Toc256715466</vt:lpwstr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_Toc256715465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_Toc256715464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_Toc256715463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_Toc256715462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_Toc256715461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_Toc256715460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_Toc256715459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_Toc256715458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_Toc256715457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_Toc256715456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_Toc256715455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_Toc256715454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_Toc256715453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_Toc256715452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_Toc256715451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_Toc256715450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_Toc256715449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_Toc256715448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_Toc256715447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_Toc256715446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_Toc256715445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_Toc256715444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_Toc256715443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_Toc256715442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_Toc256715441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_Toc256715440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_Toc256715439</vt:lpwstr>
      </vt:variant>
      <vt:variant>
        <vt:i4>1245233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_Toc256715438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J Halford</dc:creator>
  <cp:lastModifiedBy>khalford</cp:lastModifiedBy>
  <cp:revision>44</cp:revision>
  <cp:lastPrinted>2006-06-06T15:00:00Z</cp:lastPrinted>
  <dcterms:created xsi:type="dcterms:W3CDTF">2011-10-07T22:53:00Z</dcterms:created>
  <dcterms:modified xsi:type="dcterms:W3CDTF">2011-11-11T22:26:00Z</dcterms:modified>
</cp:coreProperties>
</file>